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BEC" w:rsidRPr="00DA2368" w:rsidRDefault="00361043" w:rsidP="00DA2368">
      <w:pPr>
        <w:spacing w:after="0" w:line="240" w:lineRule="auto"/>
        <w:jc w:val="center"/>
        <w:rPr>
          <w:rFonts w:ascii="Times New Roman" w:hAnsi="Times New Roman" w:cs="Times New Roman"/>
          <w:sz w:val="24"/>
          <w:szCs w:val="24"/>
        </w:rPr>
      </w:pPr>
      <w:bookmarkStart w:id="0" w:name="_GoBack"/>
      <w:bookmarkEnd w:id="0"/>
      <w:r w:rsidRPr="00DA2368">
        <w:rPr>
          <w:rFonts w:ascii="Times New Roman" w:hAnsi="Times New Roman" w:cs="Times New Roman"/>
          <w:sz w:val="24"/>
          <w:szCs w:val="24"/>
        </w:rPr>
        <w:t>EXECUTIVE SUMMARY</w:t>
      </w:r>
    </w:p>
    <w:p w:rsidR="001D6BEC" w:rsidRPr="00DA2368" w:rsidRDefault="00361043" w:rsidP="00DA2368">
      <w:pPr>
        <w:spacing w:after="0" w:line="240" w:lineRule="auto"/>
        <w:jc w:val="center"/>
        <w:rPr>
          <w:rFonts w:ascii="Times New Roman" w:hAnsi="Times New Roman" w:cs="Times New Roman"/>
          <w:sz w:val="24"/>
          <w:szCs w:val="24"/>
        </w:rPr>
      </w:pPr>
      <w:r w:rsidRPr="00DA2368">
        <w:rPr>
          <w:rFonts w:ascii="Times New Roman" w:hAnsi="Times New Roman" w:cs="Times New Roman"/>
          <w:sz w:val="24"/>
          <w:szCs w:val="24"/>
        </w:rPr>
        <w:t xml:space="preserve">                                                                                                  20 March 2020.</w:t>
      </w:r>
    </w:p>
    <w:p w:rsidR="001D6BEC" w:rsidRPr="00DA2368" w:rsidRDefault="00361043" w:rsidP="00DA2368">
      <w:pPr>
        <w:spacing w:after="0" w:line="240" w:lineRule="auto"/>
        <w:jc w:val="center"/>
        <w:rPr>
          <w:rFonts w:ascii="Times New Roman" w:hAnsi="Times New Roman" w:cs="Times New Roman"/>
          <w:sz w:val="24"/>
          <w:szCs w:val="24"/>
        </w:rPr>
      </w:pPr>
      <w:r w:rsidRPr="00DA2368">
        <w:rPr>
          <w:rFonts w:ascii="Times New Roman" w:hAnsi="Times New Roman" w:cs="Times New Roman"/>
          <w:sz w:val="24"/>
          <w:szCs w:val="24"/>
        </w:rPr>
        <w:t>NCOs Common Core Competency</w:t>
      </w:r>
    </w:p>
    <w:p w:rsidR="001D6BEC" w:rsidRPr="00DA2368" w:rsidRDefault="001D6BEC" w:rsidP="00DA2368">
      <w:pPr>
        <w:spacing w:line="240" w:lineRule="auto"/>
        <w:rPr>
          <w:rFonts w:ascii="Times New Roman" w:hAnsi="Times New Roman" w:cs="Times New Roman"/>
          <w:sz w:val="24"/>
          <w:szCs w:val="24"/>
        </w:rPr>
      </w:pPr>
    </w:p>
    <w:p w:rsidR="009A28E4" w:rsidRPr="00DA2368" w:rsidRDefault="00361043" w:rsidP="00DA2368">
      <w:pPr>
        <w:spacing w:line="240" w:lineRule="auto"/>
        <w:ind w:firstLine="720"/>
        <w:rPr>
          <w:rFonts w:ascii="Times New Roman" w:hAnsi="Times New Roman" w:cs="Times New Roman"/>
          <w:sz w:val="24"/>
          <w:szCs w:val="24"/>
        </w:rPr>
      </w:pPr>
      <w:r w:rsidRPr="00DA2368">
        <w:rPr>
          <w:rFonts w:ascii="Times New Roman" w:hAnsi="Times New Roman" w:cs="Times New Roman"/>
          <w:sz w:val="24"/>
          <w:szCs w:val="24"/>
        </w:rPr>
        <w:t>Non-Commissioned O</w:t>
      </w:r>
      <w:r w:rsidR="00572192" w:rsidRPr="00DA2368">
        <w:rPr>
          <w:rFonts w:ascii="Times New Roman" w:hAnsi="Times New Roman" w:cs="Times New Roman"/>
          <w:sz w:val="24"/>
          <w:szCs w:val="24"/>
        </w:rPr>
        <w:t xml:space="preserve">fficer is an officer who </w:t>
      </w:r>
      <w:r w:rsidRPr="00DA2368">
        <w:rPr>
          <w:rFonts w:ascii="Times New Roman" w:hAnsi="Times New Roman" w:cs="Times New Roman"/>
          <w:sz w:val="24"/>
          <w:szCs w:val="24"/>
        </w:rPr>
        <w:t>has</w:t>
      </w:r>
      <w:r w:rsidR="00572192" w:rsidRPr="00DA2368">
        <w:rPr>
          <w:rFonts w:ascii="Times New Roman" w:hAnsi="Times New Roman" w:cs="Times New Roman"/>
          <w:sz w:val="24"/>
          <w:szCs w:val="24"/>
        </w:rPr>
        <w:t xml:space="preserve"> been working without a </w:t>
      </w:r>
      <w:r w:rsidRPr="00DA2368">
        <w:rPr>
          <w:rFonts w:ascii="Times New Roman" w:hAnsi="Times New Roman" w:cs="Times New Roman"/>
          <w:sz w:val="24"/>
          <w:szCs w:val="24"/>
        </w:rPr>
        <w:t>commission. He</w:t>
      </w:r>
      <w:r w:rsidR="00572192" w:rsidRPr="00DA2368">
        <w:rPr>
          <w:rFonts w:ascii="Times New Roman" w:hAnsi="Times New Roman" w:cs="Times New Roman"/>
          <w:sz w:val="24"/>
          <w:szCs w:val="24"/>
        </w:rPr>
        <w:t xml:space="preserve"> or she has earned the title because of not</w:t>
      </w:r>
      <w:r w:rsidRPr="00DA2368">
        <w:rPr>
          <w:rFonts w:ascii="Times New Roman" w:hAnsi="Times New Roman" w:cs="Times New Roman"/>
          <w:sz w:val="24"/>
          <w:szCs w:val="24"/>
        </w:rPr>
        <w:t xml:space="preserve"> getting</w:t>
      </w:r>
      <w:r w:rsidR="00572192" w:rsidRPr="00DA2368">
        <w:rPr>
          <w:rFonts w:ascii="Times New Roman" w:hAnsi="Times New Roman" w:cs="Times New Roman"/>
          <w:sz w:val="24"/>
          <w:szCs w:val="24"/>
        </w:rPr>
        <w:t xml:space="preserve"> commission and also by promotions in different ranks, which are </w:t>
      </w:r>
      <w:r w:rsidRPr="00DA2368">
        <w:rPr>
          <w:rFonts w:ascii="Times New Roman" w:hAnsi="Times New Roman" w:cs="Times New Roman"/>
          <w:sz w:val="24"/>
          <w:szCs w:val="24"/>
        </w:rPr>
        <w:t>enlisted in</w:t>
      </w:r>
      <w:r w:rsidR="00572192" w:rsidRPr="00DA2368">
        <w:rPr>
          <w:rFonts w:ascii="Times New Roman" w:hAnsi="Times New Roman" w:cs="Times New Roman"/>
          <w:sz w:val="24"/>
          <w:szCs w:val="24"/>
        </w:rPr>
        <w:t xml:space="preserve"> the military </w:t>
      </w:r>
      <w:r w:rsidRPr="00DA2368">
        <w:rPr>
          <w:rFonts w:ascii="Times New Roman" w:hAnsi="Times New Roman" w:cs="Times New Roman"/>
          <w:sz w:val="24"/>
          <w:szCs w:val="24"/>
        </w:rPr>
        <w:t>sector. For</w:t>
      </w:r>
      <w:r w:rsidR="00572192" w:rsidRPr="00DA2368">
        <w:rPr>
          <w:rFonts w:ascii="Times New Roman" w:hAnsi="Times New Roman" w:cs="Times New Roman"/>
          <w:sz w:val="24"/>
          <w:szCs w:val="24"/>
        </w:rPr>
        <w:t xml:space="preserve"> one to have the </w:t>
      </w:r>
      <w:r w:rsidRPr="00DA2368">
        <w:rPr>
          <w:rFonts w:ascii="Times New Roman" w:hAnsi="Times New Roman" w:cs="Times New Roman"/>
          <w:sz w:val="24"/>
          <w:szCs w:val="24"/>
        </w:rPr>
        <w:t>title</w:t>
      </w:r>
      <w:r w:rsidR="00572192" w:rsidRPr="00DA2368">
        <w:rPr>
          <w:rFonts w:ascii="Times New Roman" w:hAnsi="Times New Roman" w:cs="Times New Roman"/>
          <w:sz w:val="24"/>
          <w:szCs w:val="24"/>
        </w:rPr>
        <w:t xml:space="preserve">, he must be an </w:t>
      </w:r>
      <w:r w:rsidRPr="00DA2368">
        <w:rPr>
          <w:rFonts w:ascii="Times New Roman" w:hAnsi="Times New Roman" w:cs="Times New Roman"/>
          <w:sz w:val="24"/>
          <w:szCs w:val="24"/>
        </w:rPr>
        <w:t>excellent</w:t>
      </w:r>
      <w:r w:rsidR="00572192" w:rsidRPr="00DA2368">
        <w:rPr>
          <w:rFonts w:ascii="Times New Roman" w:hAnsi="Times New Roman" w:cs="Times New Roman"/>
          <w:sz w:val="24"/>
          <w:szCs w:val="24"/>
        </w:rPr>
        <w:t xml:space="preserve"> officer in the military </w:t>
      </w:r>
      <w:r w:rsidRPr="00DA2368">
        <w:rPr>
          <w:rFonts w:ascii="Times New Roman" w:hAnsi="Times New Roman" w:cs="Times New Roman"/>
          <w:sz w:val="24"/>
          <w:szCs w:val="24"/>
        </w:rPr>
        <w:t>barracks hence getting promotion</w:t>
      </w:r>
      <w:r w:rsidRPr="00DA2368">
        <w:rPr>
          <w:rFonts w:ascii="Times New Roman" w:hAnsi="Times New Roman" w:cs="Times New Roman"/>
          <w:sz w:val="24"/>
          <w:szCs w:val="24"/>
        </w:rPr>
        <w:t>s. In</w:t>
      </w:r>
      <w:r w:rsidR="00572192" w:rsidRPr="00DA2368">
        <w:rPr>
          <w:rFonts w:ascii="Times New Roman" w:hAnsi="Times New Roman" w:cs="Times New Roman"/>
          <w:sz w:val="24"/>
          <w:szCs w:val="24"/>
        </w:rPr>
        <w:t xml:space="preserve"> some countries, they can be sergeants and corporals. </w:t>
      </w:r>
    </w:p>
    <w:p w:rsidR="00392BAA"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ab/>
      </w:r>
      <w:r w:rsidR="001D6BEC" w:rsidRPr="00DA2368">
        <w:rPr>
          <w:rFonts w:ascii="Times New Roman" w:hAnsi="Times New Roman" w:cs="Times New Roman"/>
          <w:sz w:val="24"/>
          <w:szCs w:val="24"/>
        </w:rPr>
        <w:t xml:space="preserve">Leadership: </w:t>
      </w:r>
      <w:r w:rsidR="00895C5E" w:rsidRPr="00DA2368">
        <w:rPr>
          <w:rFonts w:ascii="Times New Roman" w:hAnsi="Times New Roman" w:cs="Times New Roman"/>
          <w:sz w:val="24"/>
          <w:szCs w:val="24"/>
        </w:rPr>
        <w:t>An</w:t>
      </w:r>
      <w:r w:rsidR="006D10E6" w:rsidRPr="00DA2368">
        <w:rPr>
          <w:rFonts w:ascii="Times New Roman" w:hAnsi="Times New Roman" w:cs="Times New Roman"/>
          <w:sz w:val="24"/>
          <w:szCs w:val="24"/>
        </w:rPr>
        <w:t xml:space="preserve"> NCO officer is supposed to portray good leadership qualities </w:t>
      </w:r>
      <w:r w:rsidR="00895C5E" w:rsidRPr="00DA2368">
        <w:rPr>
          <w:rFonts w:ascii="Times New Roman" w:hAnsi="Times New Roman" w:cs="Times New Roman"/>
          <w:sz w:val="24"/>
          <w:szCs w:val="24"/>
        </w:rPr>
        <w:t>to</w:t>
      </w:r>
      <w:r w:rsidR="006D10E6" w:rsidRPr="00DA2368">
        <w:rPr>
          <w:rFonts w:ascii="Times New Roman" w:hAnsi="Times New Roman" w:cs="Times New Roman"/>
          <w:sz w:val="24"/>
          <w:szCs w:val="24"/>
        </w:rPr>
        <w:t xml:space="preserve"> the rest of the military </w:t>
      </w:r>
      <w:r w:rsidR="00895C5E" w:rsidRPr="00DA2368">
        <w:rPr>
          <w:rFonts w:ascii="Times New Roman" w:hAnsi="Times New Roman" w:cs="Times New Roman"/>
          <w:sz w:val="24"/>
          <w:szCs w:val="24"/>
        </w:rPr>
        <w:t>officers. He</w:t>
      </w:r>
      <w:r w:rsidR="006D10E6" w:rsidRPr="00DA2368">
        <w:rPr>
          <w:rFonts w:ascii="Times New Roman" w:hAnsi="Times New Roman" w:cs="Times New Roman"/>
          <w:sz w:val="24"/>
          <w:szCs w:val="24"/>
        </w:rPr>
        <w:t xml:space="preserve"> or she is supposed to give mission commands to the other juniors and the rest of the officers he is </w:t>
      </w:r>
      <w:r w:rsidR="00895C5E" w:rsidRPr="00DA2368">
        <w:rPr>
          <w:rFonts w:ascii="Times New Roman" w:hAnsi="Times New Roman" w:cs="Times New Roman"/>
          <w:sz w:val="24"/>
          <w:szCs w:val="24"/>
        </w:rPr>
        <w:t>leading. He</w:t>
      </w:r>
      <w:r w:rsidR="006D10E6" w:rsidRPr="00DA2368">
        <w:rPr>
          <w:rFonts w:ascii="Times New Roman" w:hAnsi="Times New Roman" w:cs="Times New Roman"/>
          <w:sz w:val="24"/>
          <w:szCs w:val="24"/>
        </w:rPr>
        <w:t xml:space="preserve"> should be an excellent decision</w:t>
      </w:r>
      <w:r w:rsidR="00895C5E" w:rsidRPr="00DA2368">
        <w:rPr>
          <w:rFonts w:ascii="Times New Roman" w:hAnsi="Times New Roman" w:cs="Times New Roman"/>
          <w:sz w:val="24"/>
          <w:szCs w:val="24"/>
        </w:rPr>
        <w:t>-maker. Other</w:t>
      </w:r>
      <w:r w:rsidRPr="00DA2368">
        <w:rPr>
          <w:rFonts w:ascii="Times New Roman" w:hAnsi="Times New Roman" w:cs="Times New Roman"/>
          <w:sz w:val="24"/>
          <w:szCs w:val="24"/>
        </w:rPr>
        <w:t xml:space="preserve"> characteristics of a good leader include army </w:t>
      </w:r>
      <w:r w:rsidR="00895C5E" w:rsidRPr="00DA2368">
        <w:rPr>
          <w:rFonts w:ascii="Times New Roman" w:hAnsi="Times New Roman" w:cs="Times New Roman"/>
          <w:sz w:val="24"/>
          <w:szCs w:val="24"/>
        </w:rPr>
        <w:t>profession, maintenance</w:t>
      </w:r>
      <w:r w:rsidRPr="00DA2368">
        <w:rPr>
          <w:rFonts w:ascii="Times New Roman" w:hAnsi="Times New Roman" w:cs="Times New Roman"/>
          <w:sz w:val="24"/>
          <w:szCs w:val="24"/>
        </w:rPr>
        <w:t xml:space="preserve"> of military values and ethics, and conflict management. </w:t>
      </w:r>
    </w:p>
    <w:p w:rsidR="00392BAA"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ab/>
      </w:r>
      <w:r w:rsidR="00895C5E" w:rsidRPr="00DA2368">
        <w:rPr>
          <w:rFonts w:ascii="Times New Roman" w:hAnsi="Times New Roman" w:cs="Times New Roman"/>
          <w:sz w:val="24"/>
          <w:szCs w:val="24"/>
        </w:rPr>
        <w:t>Communication. A</w:t>
      </w:r>
      <w:r w:rsidR="00302692" w:rsidRPr="00DA2368">
        <w:rPr>
          <w:rFonts w:ascii="Times New Roman" w:hAnsi="Times New Roman" w:cs="Times New Roman"/>
          <w:sz w:val="24"/>
          <w:szCs w:val="24"/>
        </w:rPr>
        <w:t xml:space="preserve"> competent military NCO is supposed a good command of Englished, both writing and talking. He or she </w:t>
      </w:r>
      <w:r w:rsidR="00895C5E" w:rsidRPr="00DA2368">
        <w:rPr>
          <w:rFonts w:ascii="Times New Roman" w:hAnsi="Times New Roman" w:cs="Times New Roman"/>
          <w:sz w:val="24"/>
          <w:szCs w:val="24"/>
        </w:rPr>
        <w:t>cannot</w:t>
      </w:r>
      <w:r w:rsidR="00302692" w:rsidRPr="00DA2368">
        <w:rPr>
          <w:rFonts w:ascii="Times New Roman" w:hAnsi="Times New Roman" w:cs="Times New Roman"/>
          <w:sz w:val="24"/>
          <w:szCs w:val="24"/>
        </w:rPr>
        <w:t xml:space="preserve"> solve a conflict or </w:t>
      </w:r>
      <w:r w:rsidR="00895C5E" w:rsidRPr="00DA2368">
        <w:rPr>
          <w:rFonts w:ascii="Times New Roman" w:hAnsi="Times New Roman" w:cs="Times New Roman"/>
          <w:sz w:val="24"/>
          <w:szCs w:val="24"/>
        </w:rPr>
        <w:t>counsel</w:t>
      </w:r>
      <w:r w:rsidR="00302692" w:rsidRPr="00DA2368">
        <w:rPr>
          <w:rFonts w:ascii="Times New Roman" w:hAnsi="Times New Roman" w:cs="Times New Roman"/>
          <w:sz w:val="24"/>
          <w:szCs w:val="24"/>
        </w:rPr>
        <w:t xml:space="preserve"> others if he </w:t>
      </w:r>
      <w:r w:rsidR="00895C5E" w:rsidRPr="00DA2368">
        <w:rPr>
          <w:rFonts w:ascii="Times New Roman" w:hAnsi="Times New Roman" w:cs="Times New Roman"/>
          <w:sz w:val="24"/>
          <w:szCs w:val="24"/>
        </w:rPr>
        <w:t>can’t</w:t>
      </w:r>
      <w:r w:rsidR="00302692" w:rsidRPr="00DA2368">
        <w:rPr>
          <w:rFonts w:ascii="Times New Roman" w:hAnsi="Times New Roman" w:cs="Times New Roman"/>
          <w:sz w:val="24"/>
          <w:szCs w:val="24"/>
        </w:rPr>
        <w:t xml:space="preserve"> communicate easily. He should </w:t>
      </w:r>
      <w:r w:rsidR="00895C5E" w:rsidRPr="00DA2368">
        <w:rPr>
          <w:rFonts w:ascii="Times New Roman" w:hAnsi="Times New Roman" w:cs="Times New Roman"/>
          <w:sz w:val="24"/>
          <w:szCs w:val="24"/>
        </w:rPr>
        <w:t>posse the</w:t>
      </w:r>
      <w:r w:rsidR="00302692" w:rsidRPr="00DA2368">
        <w:rPr>
          <w:rFonts w:ascii="Times New Roman" w:hAnsi="Times New Roman" w:cs="Times New Roman"/>
          <w:sz w:val="24"/>
          <w:szCs w:val="24"/>
        </w:rPr>
        <w:t xml:space="preserve"> following </w:t>
      </w:r>
      <w:r w:rsidR="00895C5E" w:rsidRPr="00DA2368">
        <w:rPr>
          <w:rFonts w:ascii="Times New Roman" w:hAnsi="Times New Roman" w:cs="Times New Roman"/>
          <w:sz w:val="24"/>
          <w:szCs w:val="24"/>
        </w:rPr>
        <w:t xml:space="preserve">qualities </w:t>
      </w:r>
      <w:r w:rsidR="00302692" w:rsidRPr="00DA2368">
        <w:rPr>
          <w:rFonts w:ascii="Times New Roman" w:hAnsi="Times New Roman" w:cs="Times New Roman"/>
          <w:sz w:val="24"/>
          <w:szCs w:val="24"/>
        </w:rPr>
        <w:t xml:space="preserve">in </w:t>
      </w:r>
      <w:r w:rsidR="00895C5E" w:rsidRPr="00DA2368">
        <w:rPr>
          <w:rFonts w:ascii="Times New Roman" w:hAnsi="Times New Roman" w:cs="Times New Roman"/>
          <w:sz w:val="24"/>
          <w:szCs w:val="24"/>
        </w:rPr>
        <w:t>communication, perfect</w:t>
      </w:r>
      <w:r w:rsidR="00302692" w:rsidRPr="00DA2368">
        <w:rPr>
          <w:rFonts w:ascii="Times New Roman" w:hAnsi="Times New Roman" w:cs="Times New Roman"/>
          <w:sz w:val="24"/>
          <w:szCs w:val="24"/>
        </w:rPr>
        <w:t xml:space="preserve"> English writing</w:t>
      </w:r>
      <w:r w:rsidR="00895C5E" w:rsidRPr="00DA2368">
        <w:rPr>
          <w:rFonts w:ascii="Times New Roman" w:hAnsi="Times New Roman" w:cs="Times New Roman"/>
          <w:sz w:val="24"/>
          <w:szCs w:val="24"/>
        </w:rPr>
        <w:t>, public</w:t>
      </w:r>
      <w:r w:rsidR="00302692" w:rsidRPr="00DA2368">
        <w:rPr>
          <w:rFonts w:ascii="Times New Roman" w:hAnsi="Times New Roman" w:cs="Times New Roman"/>
          <w:sz w:val="24"/>
          <w:szCs w:val="24"/>
        </w:rPr>
        <w:t xml:space="preserve"> speaking, written communication, public </w:t>
      </w:r>
      <w:r w:rsidR="00895C5E" w:rsidRPr="00DA2368">
        <w:rPr>
          <w:rFonts w:ascii="Times New Roman" w:hAnsi="Times New Roman" w:cs="Times New Roman"/>
          <w:sz w:val="24"/>
          <w:szCs w:val="24"/>
        </w:rPr>
        <w:t>speaking</w:t>
      </w:r>
      <w:r w:rsidR="00302692" w:rsidRPr="00DA2368">
        <w:rPr>
          <w:rFonts w:ascii="Times New Roman" w:hAnsi="Times New Roman" w:cs="Times New Roman"/>
          <w:sz w:val="24"/>
          <w:szCs w:val="24"/>
        </w:rPr>
        <w:t>, and be able to write an argumentive paper.</w:t>
      </w:r>
    </w:p>
    <w:p w:rsidR="00302692"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ab/>
        <w:t>Training Management</w:t>
      </w:r>
      <w:r w:rsidR="00895C5E" w:rsidRPr="00DA2368">
        <w:rPr>
          <w:rFonts w:ascii="Times New Roman" w:hAnsi="Times New Roman" w:cs="Times New Roman"/>
          <w:sz w:val="24"/>
          <w:szCs w:val="24"/>
        </w:rPr>
        <w:t>: NCOs</w:t>
      </w:r>
      <w:r w:rsidRPr="00DA2368">
        <w:rPr>
          <w:rFonts w:ascii="Times New Roman" w:hAnsi="Times New Roman" w:cs="Times New Roman"/>
          <w:sz w:val="24"/>
          <w:szCs w:val="24"/>
        </w:rPr>
        <w:t xml:space="preserve"> are tasked with the </w:t>
      </w:r>
      <w:r w:rsidR="00895C5E" w:rsidRPr="00DA2368">
        <w:rPr>
          <w:rFonts w:ascii="Times New Roman" w:hAnsi="Times New Roman" w:cs="Times New Roman"/>
          <w:sz w:val="24"/>
          <w:szCs w:val="24"/>
        </w:rPr>
        <w:t>responsibility</w:t>
      </w:r>
      <w:r w:rsidRPr="00DA2368">
        <w:rPr>
          <w:rFonts w:ascii="Times New Roman" w:hAnsi="Times New Roman" w:cs="Times New Roman"/>
          <w:sz w:val="24"/>
          <w:szCs w:val="24"/>
        </w:rPr>
        <w:t xml:space="preserve"> of training other soldiers, crews, and teams in the military </w:t>
      </w:r>
      <w:r w:rsidR="00895C5E" w:rsidRPr="00DA2368">
        <w:rPr>
          <w:rFonts w:ascii="Times New Roman" w:hAnsi="Times New Roman" w:cs="Times New Roman"/>
          <w:sz w:val="24"/>
          <w:szCs w:val="24"/>
        </w:rPr>
        <w:t>force. The</w:t>
      </w:r>
      <w:r w:rsidRPr="00DA2368">
        <w:rPr>
          <w:rFonts w:ascii="Times New Roman" w:hAnsi="Times New Roman" w:cs="Times New Roman"/>
          <w:sz w:val="24"/>
          <w:szCs w:val="24"/>
        </w:rPr>
        <w:t xml:space="preserve"> army training ensures that t</w:t>
      </w:r>
      <w:r w:rsidRPr="00DA2368">
        <w:rPr>
          <w:rFonts w:ascii="Times New Roman" w:hAnsi="Times New Roman" w:cs="Times New Roman"/>
          <w:sz w:val="24"/>
          <w:szCs w:val="24"/>
        </w:rPr>
        <w:t xml:space="preserve">he leaders </w:t>
      </w:r>
      <w:r w:rsidR="00895C5E" w:rsidRPr="00DA2368">
        <w:rPr>
          <w:rFonts w:ascii="Times New Roman" w:hAnsi="Times New Roman" w:cs="Times New Roman"/>
          <w:sz w:val="24"/>
          <w:szCs w:val="24"/>
        </w:rPr>
        <w:t>can, prepare</w:t>
      </w:r>
      <w:r w:rsidRPr="00DA2368">
        <w:rPr>
          <w:rFonts w:ascii="Times New Roman" w:hAnsi="Times New Roman" w:cs="Times New Roman"/>
          <w:sz w:val="24"/>
          <w:szCs w:val="24"/>
        </w:rPr>
        <w:t xml:space="preserve"> in </w:t>
      </w:r>
      <w:r w:rsidR="00895C5E" w:rsidRPr="00DA2368">
        <w:rPr>
          <w:rFonts w:ascii="Times New Roman" w:hAnsi="Times New Roman" w:cs="Times New Roman"/>
          <w:sz w:val="24"/>
          <w:szCs w:val="24"/>
        </w:rPr>
        <w:t>advance, execute</w:t>
      </w:r>
      <w:r w:rsidRPr="00DA2368">
        <w:rPr>
          <w:rFonts w:ascii="Times New Roman" w:hAnsi="Times New Roman" w:cs="Times New Roman"/>
          <w:sz w:val="24"/>
          <w:szCs w:val="24"/>
        </w:rPr>
        <w:t>, and asses if the instruction on the units was effective.</w:t>
      </w:r>
    </w:p>
    <w:p w:rsidR="00302692"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ab/>
      </w:r>
      <w:r w:rsidR="00895C5E" w:rsidRPr="00DA2368">
        <w:rPr>
          <w:rFonts w:ascii="Times New Roman" w:hAnsi="Times New Roman" w:cs="Times New Roman"/>
          <w:sz w:val="24"/>
          <w:szCs w:val="24"/>
        </w:rPr>
        <w:t>Operations: Leaders</w:t>
      </w:r>
      <w:r w:rsidRPr="00DA2368">
        <w:rPr>
          <w:rFonts w:ascii="Times New Roman" w:hAnsi="Times New Roman" w:cs="Times New Roman"/>
          <w:sz w:val="24"/>
          <w:szCs w:val="24"/>
        </w:rPr>
        <w:t xml:space="preserve"> are supposed to be in the front line to show the rest of what </w:t>
      </w:r>
      <w:r w:rsidR="00895C5E" w:rsidRPr="00DA2368">
        <w:rPr>
          <w:rFonts w:ascii="Times New Roman" w:hAnsi="Times New Roman" w:cs="Times New Roman"/>
          <w:sz w:val="24"/>
          <w:szCs w:val="24"/>
        </w:rPr>
        <w:t>should</w:t>
      </w:r>
      <w:r w:rsidRPr="00DA2368">
        <w:rPr>
          <w:rFonts w:ascii="Times New Roman" w:hAnsi="Times New Roman" w:cs="Times New Roman"/>
          <w:sz w:val="24"/>
          <w:szCs w:val="24"/>
        </w:rPr>
        <w:t xml:space="preserve"> be done </w:t>
      </w:r>
      <w:r w:rsidR="002708AC" w:rsidRPr="00DA2368">
        <w:rPr>
          <w:rFonts w:ascii="Times New Roman" w:hAnsi="Times New Roman" w:cs="Times New Roman"/>
          <w:sz w:val="24"/>
          <w:szCs w:val="24"/>
        </w:rPr>
        <w:t xml:space="preserve">in chaotic and ambiguous </w:t>
      </w:r>
      <w:r w:rsidR="00895C5E" w:rsidRPr="00DA2368">
        <w:rPr>
          <w:rFonts w:ascii="Times New Roman" w:hAnsi="Times New Roman" w:cs="Times New Roman"/>
          <w:sz w:val="24"/>
          <w:szCs w:val="24"/>
        </w:rPr>
        <w:t>conditions. They</w:t>
      </w:r>
      <w:r w:rsidR="002708AC" w:rsidRPr="00DA2368">
        <w:rPr>
          <w:rFonts w:ascii="Times New Roman" w:hAnsi="Times New Roman" w:cs="Times New Roman"/>
          <w:sz w:val="24"/>
          <w:szCs w:val="24"/>
        </w:rPr>
        <w:t xml:space="preserve"> should be able to give directions on ‘troop leading </w:t>
      </w:r>
      <w:r w:rsidR="00895C5E" w:rsidRPr="00DA2368">
        <w:rPr>
          <w:rFonts w:ascii="Times New Roman" w:hAnsi="Times New Roman" w:cs="Times New Roman"/>
          <w:sz w:val="24"/>
          <w:szCs w:val="24"/>
        </w:rPr>
        <w:t>procedures, joint</w:t>
      </w:r>
      <w:r w:rsidR="002708AC" w:rsidRPr="00DA2368">
        <w:rPr>
          <w:rFonts w:ascii="Times New Roman" w:hAnsi="Times New Roman" w:cs="Times New Roman"/>
          <w:sz w:val="24"/>
          <w:szCs w:val="24"/>
        </w:rPr>
        <w:t xml:space="preserve"> </w:t>
      </w:r>
      <w:r w:rsidR="00895C5E" w:rsidRPr="00DA2368">
        <w:rPr>
          <w:rFonts w:ascii="Times New Roman" w:hAnsi="Times New Roman" w:cs="Times New Roman"/>
          <w:sz w:val="24"/>
          <w:szCs w:val="24"/>
        </w:rPr>
        <w:t>operations, and</w:t>
      </w:r>
      <w:r w:rsidR="002708AC" w:rsidRPr="00DA2368">
        <w:rPr>
          <w:rFonts w:ascii="Times New Roman" w:hAnsi="Times New Roman" w:cs="Times New Roman"/>
          <w:sz w:val="24"/>
          <w:szCs w:val="24"/>
        </w:rPr>
        <w:t xml:space="preserve"> large scale compact operations.</w:t>
      </w:r>
    </w:p>
    <w:p w:rsidR="002708AC"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ab/>
        <w:t>Program management.NCOs are responsible for assisting the officer in charge of issues like safety programs and minding on the welfare of soldiers and t</w:t>
      </w:r>
      <w:r w:rsidRPr="00DA2368">
        <w:rPr>
          <w:rFonts w:ascii="Times New Roman" w:hAnsi="Times New Roman" w:cs="Times New Roman"/>
          <w:sz w:val="24"/>
          <w:szCs w:val="24"/>
        </w:rPr>
        <w:t>heir families. They also help the officer on military justice procedures, which ought to be, followed in case any conflict or on military roles that is what should be done according to the military rules. They also participate in army community services li</w:t>
      </w:r>
      <w:r w:rsidRPr="00DA2368">
        <w:rPr>
          <w:rFonts w:ascii="Times New Roman" w:hAnsi="Times New Roman" w:cs="Times New Roman"/>
          <w:sz w:val="24"/>
          <w:szCs w:val="24"/>
        </w:rPr>
        <w:t xml:space="preserve">ke, in the case of a calamity, the army can provide rescue service, thus assist the community. </w:t>
      </w:r>
    </w:p>
    <w:p w:rsidR="001D6BEC" w:rsidRPr="00DA2368" w:rsidRDefault="00361043" w:rsidP="00DA2368">
      <w:pPr>
        <w:spacing w:line="240" w:lineRule="auto"/>
        <w:jc w:val="right"/>
        <w:rPr>
          <w:rFonts w:ascii="Times New Roman" w:hAnsi="Times New Roman" w:cs="Times New Roman"/>
          <w:sz w:val="24"/>
          <w:szCs w:val="24"/>
        </w:rPr>
      </w:pPr>
      <w:r w:rsidRPr="00DA2368">
        <w:rPr>
          <w:rFonts w:ascii="Times New Roman" w:hAnsi="Times New Roman" w:cs="Times New Roman"/>
          <w:sz w:val="24"/>
          <w:szCs w:val="24"/>
        </w:rPr>
        <w:t xml:space="preserve">Student name </w:t>
      </w:r>
    </w:p>
    <w:p w:rsidR="001D6BEC" w:rsidRPr="00DA2368" w:rsidRDefault="00361043" w:rsidP="00DA2368">
      <w:pPr>
        <w:spacing w:line="240" w:lineRule="auto"/>
        <w:jc w:val="right"/>
        <w:rPr>
          <w:rFonts w:ascii="Times New Roman" w:hAnsi="Times New Roman" w:cs="Times New Roman"/>
          <w:sz w:val="24"/>
          <w:szCs w:val="24"/>
        </w:rPr>
      </w:pPr>
      <w:r w:rsidRPr="00DA2368">
        <w:rPr>
          <w:rFonts w:ascii="Times New Roman" w:hAnsi="Times New Roman" w:cs="Times New Roman"/>
          <w:sz w:val="24"/>
          <w:szCs w:val="24"/>
        </w:rPr>
        <w:t xml:space="preserve">Email address </w:t>
      </w:r>
    </w:p>
    <w:p w:rsidR="001D6BEC" w:rsidRPr="00DA2368" w:rsidRDefault="001D6BEC" w:rsidP="00DA2368">
      <w:pPr>
        <w:spacing w:line="240" w:lineRule="auto"/>
        <w:rPr>
          <w:rFonts w:ascii="Times New Roman" w:hAnsi="Times New Roman" w:cs="Times New Roman"/>
          <w:sz w:val="24"/>
          <w:szCs w:val="24"/>
        </w:rPr>
      </w:pPr>
    </w:p>
    <w:p w:rsidR="001D6BEC" w:rsidRPr="00DA2368" w:rsidRDefault="001D6BEC" w:rsidP="00DA2368">
      <w:pPr>
        <w:spacing w:line="240" w:lineRule="auto"/>
        <w:rPr>
          <w:rFonts w:ascii="Times New Roman" w:hAnsi="Times New Roman" w:cs="Times New Roman"/>
          <w:sz w:val="24"/>
          <w:szCs w:val="24"/>
        </w:rPr>
      </w:pPr>
    </w:p>
    <w:p w:rsidR="002F5A1C"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 xml:space="preserve">Reference </w:t>
      </w:r>
    </w:p>
    <w:p w:rsidR="002F5A1C"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Konczey, M. A. (2015). An Army at Rest: Encouraging Mission Command in a Garrison Environment. US Army War College.</w:t>
      </w:r>
    </w:p>
    <w:p w:rsidR="002F5A1C"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lastRenderedPageBreak/>
        <w:t>Ru</w:t>
      </w:r>
      <w:r w:rsidRPr="00DA2368">
        <w:rPr>
          <w:rFonts w:ascii="Times New Roman" w:hAnsi="Times New Roman" w:cs="Times New Roman"/>
          <w:sz w:val="24"/>
          <w:szCs w:val="24"/>
        </w:rPr>
        <w:t>sh, R. S. (2010). NCO guide. Stackpole Books.</w:t>
      </w:r>
    </w:p>
    <w:p w:rsidR="002F5A1C"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sz w:val="24"/>
          <w:szCs w:val="24"/>
        </w:rPr>
        <w:t>Royster, C. (2011). A Revolutionary People at War: The Continental Army and American Character, 1775-1783. UNC Press Books.</w:t>
      </w:r>
    </w:p>
    <w:p w:rsidR="001D6BEC" w:rsidRPr="00DA2368" w:rsidRDefault="00361043" w:rsidP="00DA2368">
      <w:pPr>
        <w:spacing w:line="240" w:lineRule="auto"/>
        <w:rPr>
          <w:rFonts w:ascii="Times New Roman" w:hAnsi="Times New Roman" w:cs="Times New Roman"/>
          <w:sz w:val="24"/>
          <w:szCs w:val="24"/>
        </w:rPr>
      </w:pPr>
      <w:r w:rsidRPr="00DA2368">
        <w:rPr>
          <w:rFonts w:ascii="Times New Roman" w:hAnsi="Times New Roman" w:cs="Times New Roman"/>
          <w:color w:val="222222"/>
          <w:sz w:val="24"/>
          <w:szCs w:val="24"/>
          <w:shd w:val="clear" w:color="auto" w:fill="FFFFFF"/>
        </w:rPr>
        <w:t>Murray, W. (Ed.). (2001). </w:t>
      </w:r>
      <w:r w:rsidRPr="00DA2368">
        <w:rPr>
          <w:rFonts w:ascii="Times New Roman" w:hAnsi="Times New Roman" w:cs="Times New Roman"/>
          <w:i/>
          <w:iCs/>
          <w:color w:val="222222"/>
          <w:sz w:val="24"/>
          <w:szCs w:val="24"/>
          <w:shd w:val="clear" w:color="auto" w:fill="FFFFFF"/>
        </w:rPr>
        <w:t>Army Transformation: A View from the US Army War College</w:t>
      </w:r>
      <w:r w:rsidRPr="00DA2368">
        <w:rPr>
          <w:rFonts w:ascii="Times New Roman" w:hAnsi="Times New Roman" w:cs="Times New Roman"/>
          <w:color w:val="222222"/>
          <w:sz w:val="24"/>
          <w:szCs w:val="24"/>
          <w:shd w:val="clear" w:color="auto" w:fill="FFFFFF"/>
        </w:rPr>
        <w:t xml:space="preserve">. </w:t>
      </w:r>
      <w:r w:rsidRPr="00DA2368">
        <w:rPr>
          <w:rFonts w:ascii="Times New Roman" w:hAnsi="Times New Roman" w:cs="Times New Roman"/>
          <w:color w:val="222222"/>
          <w:sz w:val="24"/>
          <w:szCs w:val="24"/>
          <w:shd w:val="clear" w:color="auto" w:fill="FFFFFF"/>
        </w:rPr>
        <w:t>DIANE Publishing.</w:t>
      </w:r>
    </w:p>
    <w:sectPr w:rsidR="001D6BEC" w:rsidRPr="00DA2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192"/>
    <w:rsid w:val="001D6BEC"/>
    <w:rsid w:val="002708AC"/>
    <w:rsid w:val="002F5A1C"/>
    <w:rsid w:val="00302692"/>
    <w:rsid w:val="00361043"/>
    <w:rsid w:val="00392BAA"/>
    <w:rsid w:val="00572192"/>
    <w:rsid w:val="006D10E6"/>
    <w:rsid w:val="00703BE7"/>
    <w:rsid w:val="00895C5E"/>
    <w:rsid w:val="009A28E4"/>
    <w:rsid w:val="00C22327"/>
    <w:rsid w:val="00DA2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3601DB-8161-4268-912A-0FC495D2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2020-03-20T01:05:00Z</dcterms:created>
  <dcterms:modified xsi:type="dcterms:W3CDTF">2020-03-20T01:05:00Z</dcterms:modified>
</cp:coreProperties>
</file>